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38B" w:rsidRPr="00611D34" w:rsidRDefault="007F038B" w:rsidP="007F038B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 Введение</w:t>
      </w:r>
    </w:p>
    <w:p w:rsidR="007F038B" w:rsidRPr="00611D34" w:rsidRDefault="007F038B" w:rsidP="007F038B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38B" w:rsidRPr="00611D34" w:rsidRDefault="007F038B" w:rsidP="007F038B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1.1 Лесоустройство: предмет, цели, задачи и история развития. </w:t>
      </w:r>
    </w:p>
    <w:p w:rsidR="007F038B" w:rsidRDefault="007F038B" w:rsidP="007F038B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038B" w:rsidRPr="00611D34" w:rsidRDefault="007F038B" w:rsidP="007F038B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Лесоустройство: предмет, цели, задачи и история развития</w:t>
      </w:r>
    </w:p>
    <w:p w:rsidR="007F038B" w:rsidRPr="00611D34" w:rsidRDefault="007F038B" w:rsidP="007F038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11D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Лесоустройство как научная дисциплина и ее связь с другими науками.</w:t>
      </w:r>
    </w:p>
    <w:p w:rsidR="007F038B" w:rsidRDefault="007F038B" w:rsidP="007F038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 Общая характеристика, цели и задачи.</w:t>
      </w:r>
    </w:p>
    <w:p w:rsidR="007F038B" w:rsidRPr="00611D34" w:rsidRDefault="007F038B" w:rsidP="007F038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 Использование лесоустройством научных достижений других учебных дисциплин лесохозяйственного профиля</w:t>
      </w:r>
    </w:p>
    <w:p w:rsidR="007F038B" w:rsidRDefault="007F038B" w:rsidP="007F038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611D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Использование материалов лесоустройства.</w:t>
      </w:r>
    </w:p>
    <w:p w:rsidR="007F038B" w:rsidRPr="00611D34" w:rsidRDefault="007F038B" w:rsidP="007F038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F038B" w:rsidRPr="007F038B" w:rsidRDefault="007F038B" w:rsidP="007F038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0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7F038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Лесоустройство как научная дисциплина и ее связь с другими науками.</w:t>
      </w:r>
    </w:p>
    <w:p w:rsidR="007F038B" w:rsidRPr="000B2CB4" w:rsidRDefault="007F038B" w:rsidP="007F038B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Лес является не только источником древесного сырья и ценной </w:t>
      </w:r>
      <w:proofErr w:type="spellStart"/>
      <w:r>
        <w:rPr>
          <w:rFonts w:ascii="Verdana" w:hAnsi="Verdana"/>
          <w:sz w:val="24"/>
          <w:szCs w:val="24"/>
        </w:rPr>
        <w:t>недревесной</w:t>
      </w:r>
      <w:proofErr w:type="spellEnd"/>
      <w:r>
        <w:rPr>
          <w:rFonts w:ascii="Verdana" w:hAnsi="Verdana"/>
          <w:sz w:val="24"/>
          <w:szCs w:val="24"/>
        </w:rPr>
        <w:t xml:space="preserve"> продукции, но и выполняет </w:t>
      </w:r>
      <w:proofErr w:type="spellStart"/>
      <w:r>
        <w:rPr>
          <w:rFonts w:ascii="Verdana" w:hAnsi="Verdana"/>
          <w:sz w:val="24"/>
          <w:szCs w:val="24"/>
        </w:rPr>
        <w:t>водоохранную</w:t>
      </w:r>
      <w:proofErr w:type="spellEnd"/>
      <w:r>
        <w:rPr>
          <w:rFonts w:ascii="Verdana" w:hAnsi="Verdana"/>
          <w:sz w:val="24"/>
          <w:szCs w:val="24"/>
        </w:rPr>
        <w:t xml:space="preserve">, водорегулирующую, почвозащитную и </w:t>
      </w:r>
      <w:proofErr w:type="spellStart"/>
      <w:r>
        <w:rPr>
          <w:rFonts w:ascii="Verdana" w:hAnsi="Verdana"/>
          <w:sz w:val="24"/>
          <w:szCs w:val="24"/>
        </w:rPr>
        <w:t>средообразующую</w:t>
      </w:r>
      <w:proofErr w:type="spellEnd"/>
      <w:r>
        <w:rPr>
          <w:rFonts w:ascii="Verdana" w:hAnsi="Verdana"/>
          <w:sz w:val="24"/>
          <w:szCs w:val="24"/>
        </w:rPr>
        <w:t xml:space="preserve"> роль. В связи с этим экономное и рациональное использование лесных ресурсов, обеспечение потребностей народного хозяйства в древесном сырье с одновременным рациональным использованием лесов как важнейшего </w:t>
      </w:r>
      <w:proofErr w:type="spellStart"/>
      <w:r>
        <w:rPr>
          <w:rFonts w:ascii="Verdana" w:hAnsi="Verdana"/>
          <w:sz w:val="24"/>
          <w:szCs w:val="24"/>
        </w:rPr>
        <w:t>средообразующего</w:t>
      </w:r>
      <w:proofErr w:type="spellEnd"/>
      <w:r>
        <w:rPr>
          <w:rFonts w:ascii="Verdana" w:hAnsi="Verdana"/>
          <w:sz w:val="24"/>
          <w:szCs w:val="24"/>
        </w:rPr>
        <w:t xml:space="preserve"> фактора имеет большое народнохозяйственное </w:t>
      </w:r>
      <w:r w:rsidRPr="000B2CB4">
        <w:rPr>
          <w:rFonts w:ascii="Verdana" w:hAnsi="Verdana"/>
          <w:sz w:val="24"/>
          <w:szCs w:val="24"/>
        </w:rPr>
        <w:t>значение, в котором лесоустройству отводится особая роль.</w:t>
      </w:r>
    </w:p>
    <w:p w:rsidR="007F038B" w:rsidRDefault="007F038B" w:rsidP="007F038B">
      <w:pPr>
        <w:spacing w:line="240" w:lineRule="auto"/>
        <w:ind w:firstLine="567"/>
        <w:contextualSpacing/>
        <w:jc w:val="both"/>
        <w:rPr>
          <w:rFonts w:ascii="Verdana" w:hAnsi="Verdana" w:cs="Tahoma"/>
          <w:sz w:val="24"/>
          <w:szCs w:val="24"/>
        </w:rPr>
      </w:pPr>
      <w:r w:rsidRPr="000B2CB4">
        <w:rPr>
          <w:rFonts w:ascii="Verdana" w:hAnsi="Verdana" w:cs="Tahoma"/>
          <w:sz w:val="24"/>
          <w:szCs w:val="24"/>
        </w:rPr>
        <w:t xml:space="preserve">В лесохозяйственной науке и широкой практике лесного хозяйства </w:t>
      </w:r>
      <w:r w:rsidRPr="000B2CB4">
        <w:rPr>
          <w:rFonts w:ascii="Verdana" w:hAnsi="Verdana" w:cs="Tahoma"/>
          <w:b/>
          <w:sz w:val="24"/>
          <w:szCs w:val="24"/>
        </w:rPr>
        <w:t xml:space="preserve">лесоустройством </w:t>
      </w:r>
      <w:r w:rsidRPr="000B2CB4">
        <w:rPr>
          <w:rFonts w:ascii="Verdana" w:hAnsi="Verdana" w:cs="Tahoma"/>
          <w:sz w:val="24"/>
          <w:szCs w:val="24"/>
        </w:rPr>
        <w:t>принято называть комплекс съемочных и таксационных работ с составлением на их основе плана организации и ведения хозяйства в лесу. Основная задача лесоустройства – сохранение и преумножение лесных богатств, полное обеспечение населения лесными ресурсами.Лесоустройство как научная дисциплина рассматривает методы решения лесоустроительных задач и дает теоретическое обоснование лесоустроительным расчетам и мероприятиям. Целью подготовки студентов по этой дисциплине является формирование у них знаний, умений и представлений в области теории и практики организации, управления и технологии лесоустройства, а также навыков проектирования лесоустроительных и лесохозяйственных работ. В системе подготовки инженера лесного хозяйства дисциплина «Лесоустройство» является базовой в формировании знаний в области управления лесным хозяйством и лесопользованием.</w:t>
      </w:r>
    </w:p>
    <w:p w:rsidR="007F038B" w:rsidRPr="00462194" w:rsidRDefault="007F038B" w:rsidP="007F038B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 w:rsidRPr="00462194">
        <w:rPr>
          <w:rFonts w:ascii="Verdana" w:hAnsi="Verdana"/>
          <w:sz w:val="24"/>
          <w:szCs w:val="24"/>
        </w:rPr>
        <w:t xml:space="preserve">Лесной фонд Беларуси, занимая площадь 9,4 млн. гектаров или 45,3 процента ее территории, является наиболее крупной и функционально значимой частью природного ландшафта страны, необходимым фактором экологического равновесия и устойчивого развития, а лесное хозяйство, традиционно основываясь на материалах лесоустройства, организует и осуществляет рациональное использование, воспроизводство, охрану и защиту лесных ресурсов. В республике сформировалась достаточно прочная взаимосвязь между лесоустройством и </w:t>
      </w:r>
      <w:proofErr w:type="spellStart"/>
      <w:r w:rsidRPr="00462194">
        <w:rPr>
          <w:rFonts w:ascii="Verdana" w:hAnsi="Verdana"/>
          <w:sz w:val="24"/>
          <w:szCs w:val="24"/>
        </w:rPr>
        <w:t>лесоуправлением</w:t>
      </w:r>
      <w:proofErr w:type="spellEnd"/>
      <w:r w:rsidRPr="00462194">
        <w:rPr>
          <w:rFonts w:ascii="Verdana" w:hAnsi="Verdana"/>
          <w:sz w:val="24"/>
          <w:szCs w:val="24"/>
        </w:rPr>
        <w:t xml:space="preserve">. Она обусловлена, прежде всего, государственной собственностью на леса и соответствующей национальной лесной политикой. Лесным кодексом Республики Беларусь ведение лесного хозяйства и лесопользования без проведения лесоустройства не допускается. Финансирует лесоустроительные работы собственник лесов - государство. Они проводятся в рамках нормативных правовых актов Республики Беларусь </w:t>
      </w:r>
      <w:r w:rsidRPr="00462194">
        <w:rPr>
          <w:rFonts w:ascii="Verdana" w:hAnsi="Verdana"/>
          <w:sz w:val="24"/>
          <w:szCs w:val="24"/>
        </w:rPr>
        <w:lastRenderedPageBreak/>
        <w:t xml:space="preserve">с 10-летним циклом повторяемости, с внесением, при необходимости, в лесоустроительную документацию изменений, обусловленных стихийными и иными факторами. 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 w:rsidRPr="00462194">
        <w:rPr>
          <w:rFonts w:ascii="Verdana" w:hAnsi="Verdana"/>
        </w:rPr>
        <w:t>Лесоустроительную деятельность осуществляет республиканское унитарное предприятие «</w:t>
      </w:r>
      <w:proofErr w:type="spellStart"/>
      <w:r w:rsidRPr="00462194">
        <w:rPr>
          <w:rFonts w:ascii="Verdana" w:hAnsi="Verdana"/>
        </w:rPr>
        <w:t>Белгослес</w:t>
      </w:r>
      <w:proofErr w:type="spellEnd"/>
      <w:r w:rsidRPr="00462194">
        <w:rPr>
          <w:rFonts w:ascii="Verdana" w:hAnsi="Verdana"/>
        </w:rPr>
        <w:t xml:space="preserve">» с численностью работающих </w:t>
      </w:r>
      <w:r>
        <w:rPr>
          <w:rFonts w:ascii="Verdana" w:hAnsi="Verdana"/>
        </w:rPr>
        <w:t>около 450 человек</w:t>
      </w:r>
      <w:r w:rsidRPr="00462194">
        <w:rPr>
          <w:rFonts w:ascii="Verdana" w:hAnsi="Verdana"/>
        </w:rPr>
        <w:t xml:space="preserve">. </w:t>
      </w:r>
      <w:r>
        <w:rPr>
          <w:rFonts w:ascii="Verdana" w:hAnsi="Verdana"/>
        </w:rPr>
        <w:t>В состав предприятия входят: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- 1-я Минская лесоустроительная экспедиция;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- 2-я Минская лесоустроительная экспедиция;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- Республиканское дочернее унитарное предприятие «Витебская лесоустроительная экспедиция»;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- Республиканское дочернее унитарное предприятие «</w:t>
      </w:r>
      <w:proofErr w:type="spellStart"/>
      <w:r>
        <w:rPr>
          <w:rFonts w:ascii="Verdana" w:hAnsi="Verdana"/>
        </w:rPr>
        <w:t>Гомельлеспроект</w:t>
      </w:r>
      <w:proofErr w:type="spellEnd"/>
      <w:r>
        <w:rPr>
          <w:rFonts w:ascii="Verdana" w:hAnsi="Verdana"/>
        </w:rPr>
        <w:t>».</w:t>
      </w:r>
    </w:p>
    <w:p w:rsidR="007F038B" w:rsidRPr="007F038B" w:rsidRDefault="007F038B" w:rsidP="007F038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038B" w:rsidRPr="00523594" w:rsidRDefault="007F038B" w:rsidP="007F038B">
      <w:pPr>
        <w:pStyle w:val="Default"/>
        <w:ind w:firstLine="567"/>
        <w:contextualSpacing/>
        <w:jc w:val="both"/>
        <w:rPr>
          <w:rFonts w:ascii="Verdana" w:hAnsi="Verdana"/>
          <w:b/>
        </w:rPr>
      </w:pPr>
      <w:r w:rsidRPr="00523594">
        <w:rPr>
          <w:rFonts w:ascii="Verdana" w:hAnsi="Verdana"/>
          <w:b/>
        </w:rPr>
        <w:t>Цели и задачи лесоустройства: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- Выполнение положений Лесного Кодекса Республики Беларусь;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- Детальная инвентаризация лесов с оценкой всех их компонентов с периодичностью 10 лет как основы планирования ведения лесного хозяйства;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- Проектирование целевого использования лесов и мероприятий, направленных на обеспечение их рационального использования, воспроизводства, охраны и защиты, повышение продуктивности и качества лесов;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- Нормирование использования лесов;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 xml:space="preserve">- На основе сбалансированности </w:t>
      </w:r>
      <w:proofErr w:type="spellStart"/>
      <w:r>
        <w:rPr>
          <w:rFonts w:ascii="Verdana" w:hAnsi="Verdana"/>
        </w:rPr>
        <w:t>лесоводственных</w:t>
      </w:r>
      <w:proofErr w:type="spellEnd"/>
      <w:r>
        <w:rPr>
          <w:rFonts w:ascii="Verdana" w:hAnsi="Verdana"/>
        </w:rPr>
        <w:t>, социально-экономических и природоохранных интересов;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- Согласованность работ по инвентаризации лесов, ведение лесного кадастра и лесного мониторинга;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- Картографирование лесов;</w:t>
      </w:r>
    </w:p>
    <w:p w:rsidR="007F038B" w:rsidRPr="00312D49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 xml:space="preserve">- </w:t>
      </w:r>
      <w:proofErr w:type="gramStart"/>
      <w:r>
        <w:rPr>
          <w:rFonts w:ascii="Verdana" w:hAnsi="Verdana"/>
        </w:rPr>
        <w:t>Контроль за</w:t>
      </w:r>
      <w:proofErr w:type="gramEnd"/>
      <w:r>
        <w:rPr>
          <w:rFonts w:ascii="Verdana" w:hAnsi="Verdana"/>
        </w:rPr>
        <w:t xml:space="preserve"> выполнением лесоустроительных проектов, использованием и воспроизводством лесов. 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Arial" w:hAnsi="Arial" w:cs="Arial"/>
          <w:color w:val="333333"/>
          <w:sz w:val="22"/>
          <w:szCs w:val="22"/>
        </w:rPr>
        <w:br/>
      </w:r>
      <w:r w:rsidRPr="0062394D">
        <w:rPr>
          <w:rFonts w:ascii="Verdana" w:hAnsi="Verdana"/>
          <w:i/>
        </w:rPr>
        <w:t xml:space="preserve">Предметом </w:t>
      </w:r>
      <w:r>
        <w:rPr>
          <w:rFonts w:ascii="Verdana" w:hAnsi="Verdana"/>
        </w:rPr>
        <w:t xml:space="preserve">лесоустройства как системы мероприятий везде является лесной фонд (территории с растительностью на них, предназначенные для ведения лесного хозяйства) независимо от формы собственности на лес, которая существует в стране: государственной, частной, </w:t>
      </w:r>
      <w:proofErr w:type="spellStart"/>
      <w:r>
        <w:rPr>
          <w:rFonts w:ascii="Verdana" w:hAnsi="Verdana"/>
        </w:rPr>
        <w:t>конфессийной</w:t>
      </w:r>
      <w:proofErr w:type="spellEnd"/>
      <w:r>
        <w:rPr>
          <w:rFonts w:ascii="Verdana" w:hAnsi="Verdana"/>
        </w:rPr>
        <w:t>, кооперативной и т.д.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Цели лесоустройства – это то состояние лесного фонда и лесного хозяйства, которое должно быть достигнуто в результате осуществления лесоустройства как системы мер. В разных странах эти цели рассматриваются неодинаково, что объясняется спецификой природно-экономических условий, возможностей и традиций. Но широко распространено мнение, что  лесоустройству принадлежит особая ответственность за оптимальное развитие и комплексное использование природных богатств лесных экосистем.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Цели лесоустройства в Беларуси включают: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1) организацию в объекте многоцелевого использования лесов с учетом социальной значимости их функций;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2) научно обоснованное прогнозирование непрерывного, неистощимого и рационального лесопользования древесиной и другими полезностями лесных массивов;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3) повышение продуктивности лесов, улучшение их видового состава и качества, формирование при лесоустроительном проектировании оптимальной возрастной структуры каждого хозяйственно ценного древесного вида;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4) внедрение в практику передовых технологий, экологически пригодной техники, повышение культуры ведения лесного хозяйства.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Для достижения поставленных перед лесоустройством целей необходимо решить следующие задачи: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1. Изучить природные и экономические условия района, где располагается объект лесоустройства, их влияние на процессы роста и хозяйственного использования лесов.</w:t>
      </w:r>
    </w:p>
    <w:p w:rsidR="007F038B" w:rsidRPr="008F5EA5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 xml:space="preserve">2. Провести </w:t>
      </w:r>
      <w:proofErr w:type="spellStart"/>
      <w:r>
        <w:rPr>
          <w:rFonts w:ascii="Verdana" w:hAnsi="Verdana"/>
        </w:rPr>
        <w:t>лесоучетные</w:t>
      </w:r>
      <w:proofErr w:type="spellEnd"/>
      <w:r>
        <w:rPr>
          <w:rFonts w:ascii="Verdana" w:hAnsi="Verdana"/>
        </w:rPr>
        <w:t xml:space="preserve"> работы, исследовать состояние, рост, и продуктивность лесов, выполнить натурную организацию территории лесного предприятия. 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 w:rsidRPr="008F5EA5">
        <w:rPr>
          <w:rFonts w:ascii="Verdana" w:hAnsi="Verdana"/>
        </w:rPr>
        <w:t>3. Дать оценку лесохозяйственной деятельности за прошлый ревизионный период,</w:t>
      </w:r>
      <w:r>
        <w:rPr>
          <w:rFonts w:ascii="Verdana" w:hAnsi="Verdana"/>
        </w:rPr>
        <w:t xml:space="preserve"> выявить положительные и отрицательные показатели этой деятельности.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4. Разработать основы организации и ведения лесного хозяйства объекта лесоустройства с учетом социального значения отдельных частей лесного фонда.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5. Осуществить  расчет и прогноз лесопользования, определить размерно-качественные параметры расчетов  для использования древесного сырья.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6. Выполнить лесохозяйственное проектирование, направленное на лесовозобновление, уход за лесом, его охрану и сбережение, улучшение видового состава и повышение продуктивности.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7. Рассчитать материальные и денежные источники на ведение лесного хозяйства в связи с предлагаемым проектом, определить штат ИТР и количество работников.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8. Сделать оценку качества подготовленного лесоустроительного проекта.</w:t>
      </w:r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Современное лесоустройство Беларуси и России, как система мероприятий подразделяется по видам на первичное, периодичное повторное, беспрерывное с предварительным базовым, кроме того, могут выполняться еще специализированные обследования, в т.ч. мониторинг лесов и инвентаризации.</w:t>
      </w:r>
      <w:proofErr w:type="gramEnd"/>
    </w:p>
    <w:p w:rsidR="007F038B" w:rsidRDefault="007F038B" w:rsidP="007F038B">
      <w:pPr>
        <w:pStyle w:val="Default"/>
        <w:ind w:firstLine="567"/>
        <w:contextualSpacing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При первичном и повторном лесоустройстве (которые вместе стоит назвать обычным или периодичным лесоустройством) выполняется весь комплекс инвентаризационных и проектных работ, в результате чего и складывается лесоустроительный проект для лесного предприятия, рассчитанный на перспективу до очередного устройства.</w:t>
      </w:r>
      <w:proofErr w:type="gramEnd"/>
    </w:p>
    <w:p w:rsidR="00847F96" w:rsidRDefault="00847F96" w:rsidP="00847F96">
      <w:pPr>
        <w:spacing w:line="240" w:lineRule="auto"/>
        <w:ind w:firstLine="567"/>
        <w:contextualSpacing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2. </w:t>
      </w:r>
      <w:r w:rsidRPr="005126E0">
        <w:rPr>
          <w:rFonts w:ascii="Verdana" w:hAnsi="Verdana"/>
          <w:b/>
          <w:sz w:val="24"/>
          <w:szCs w:val="24"/>
        </w:rPr>
        <w:t xml:space="preserve">Использование лесоустройством научных достижений других учебных дисциплин лесохозяйственного профиля. </w:t>
      </w:r>
    </w:p>
    <w:p w:rsidR="00847F96" w:rsidRDefault="00847F96" w:rsidP="00847F96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 xml:space="preserve">Во время всех видов лесоустройства при таксации лесов и проектировании широко используются достижения таких разных научных дисциплин, как геодезия, лесоводство, лесная таксация, лесные </w:t>
      </w:r>
      <w:r>
        <w:rPr>
          <w:rFonts w:ascii="Verdana" w:hAnsi="Verdana"/>
        </w:rPr>
        <w:lastRenderedPageBreak/>
        <w:t>культуры, экономика лесного хозяйства и др. Лесной фонд изучается и характеризуется разносторонне, в чем проявляется комплексность теоретического арсенала лесоустройства.</w:t>
      </w:r>
    </w:p>
    <w:p w:rsidR="00847F96" w:rsidRDefault="00847F96" w:rsidP="00847F96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 xml:space="preserve">Так, каждый объект, который </w:t>
      </w:r>
      <w:proofErr w:type="spellStart"/>
      <w:r>
        <w:rPr>
          <w:rFonts w:ascii="Verdana" w:hAnsi="Verdana"/>
        </w:rPr>
        <w:t>лесоустраивается</w:t>
      </w:r>
      <w:proofErr w:type="spellEnd"/>
      <w:r>
        <w:rPr>
          <w:rFonts w:ascii="Verdana" w:hAnsi="Verdana"/>
        </w:rPr>
        <w:t xml:space="preserve">, подлежит картографированию с нанесением на плановый материал ситуации объекта в топографических знаках, с привязкой к государственной геодезической сети. Вопросы угловой и линейной точности лесной съемки, особенности картографических проекций, употребления аэрокосмических снимков, возможности спутниковых систем координатного позиционирования и т.д. рассматриваются в курсе </w:t>
      </w:r>
      <w:r w:rsidRPr="00174026">
        <w:rPr>
          <w:rFonts w:ascii="Verdana" w:hAnsi="Verdana"/>
          <w:b/>
        </w:rPr>
        <w:t>геодезии</w:t>
      </w:r>
      <w:r>
        <w:rPr>
          <w:rFonts w:ascii="Verdana" w:hAnsi="Verdana"/>
        </w:rPr>
        <w:t xml:space="preserve">. </w:t>
      </w:r>
    </w:p>
    <w:p w:rsidR="00847F96" w:rsidRPr="00174026" w:rsidRDefault="00847F96" w:rsidP="00847F96">
      <w:pPr>
        <w:pStyle w:val="Default"/>
        <w:ind w:firstLine="567"/>
        <w:contextualSpacing/>
        <w:jc w:val="both"/>
        <w:rPr>
          <w:rFonts w:ascii="Verdana" w:hAnsi="Verdana"/>
        </w:rPr>
      </w:pPr>
      <w:r w:rsidRPr="00174026">
        <w:rPr>
          <w:rFonts w:ascii="Verdana" w:hAnsi="Verdana"/>
          <w:b/>
        </w:rPr>
        <w:t>Лесоводство</w:t>
      </w:r>
      <w:r>
        <w:rPr>
          <w:rFonts w:ascii="Verdana" w:hAnsi="Verdana"/>
        </w:rPr>
        <w:t xml:space="preserve"> как научная дисциплина разрабатывает теория смены лесообразующих видов, технику ухода за лесом, рубок главного пользования, типологические классификации лесов и др. Проектируя рубку спелого леса, лесоустройство назначает и способ его возобновления, при этом именно </w:t>
      </w:r>
      <w:proofErr w:type="spellStart"/>
      <w:r>
        <w:rPr>
          <w:rFonts w:ascii="Verdana" w:hAnsi="Verdana"/>
        </w:rPr>
        <w:t>лесоводственные</w:t>
      </w:r>
      <w:proofErr w:type="spellEnd"/>
      <w:r>
        <w:rPr>
          <w:rFonts w:ascii="Verdana" w:hAnsi="Verdana"/>
        </w:rPr>
        <w:t xml:space="preserve"> знания позволяют найти наиболее рациональные пути естественного возобновления древостоев. В курсе </w:t>
      </w:r>
      <w:r w:rsidRPr="00174026">
        <w:rPr>
          <w:rFonts w:ascii="Verdana" w:hAnsi="Verdana"/>
          <w:b/>
        </w:rPr>
        <w:t>лесных культур</w:t>
      </w:r>
      <w:r>
        <w:rPr>
          <w:rFonts w:ascii="Verdana" w:hAnsi="Verdana"/>
        </w:rPr>
        <w:t xml:space="preserve">рассматриваются научные основы и технологии искусственного </w:t>
      </w:r>
      <w:proofErr w:type="spellStart"/>
      <w:r>
        <w:rPr>
          <w:rFonts w:ascii="Verdana" w:hAnsi="Verdana"/>
        </w:rPr>
        <w:t>лесовозобновления</w:t>
      </w:r>
      <w:proofErr w:type="spellEnd"/>
      <w:r>
        <w:rPr>
          <w:rFonts w:ascii="Verdana" w:hAnsi="Verdana"/>
        </w:rPr>
        <w:t xml:space="preserve">  и лесоразведения с учетом лесорастительного районирования, плодородия почвы, ценности древесных видов, уровня механизации и достижений лесного семеноводства, генетики и селекции.</w:t>
      </w:r>
    </w:p>
    <w:p w:rsidR="00847F96" w:rsidRDefault="00847F96" w:rsidP="00847F96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 xml:space="preserve">Лесоводство в широком смысле этого понятия является технической основой лесоустройства, дающей пример и объяснение сущности технологии лесохозяйственных мероприятий. Задачей лесоустройства является выбор и применение разнообразной </w:t>
      </w:r>
      <w:proofErr w:type="spellStart"/>
      <w:r>
        <w:rPr>
          <w:rFonts w:ascii="Verdana" w:hAnsi="Verdana"/>
        </w:rPr>
        <w:t>лесоводственной</w:t>
      </w:r>
      <w:proofErr w:type="spellEnd"/>
      <w:r>
        <w:rPr>
          <w:rFonts w:ascii="Verdana" w:hAnsi="Verdana"/>
        </w:rPr>
        <w:t xml:space="preserve"> техники к конкретным природно-экономическим условиям. Для практического использования научных достижений в области лесоводства их результаты обобщаются в типологических схемах, инструкциях по уходу за лесом, правилах главных рубок. Все эти нормативные документы носят директивный характер и являются обязательными при лесоустроительных работах и лесоустроительном проектировании.</w:t>
      </w:r>
    </w:p>
    <w:p w:rsidR="00847F96" w:rsidRDefault="00847F96" w:rsidP="00847F96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 xml:space="preserve">В рамках </w:t>
      </w:r>
      <w:r w:rsidRPr="000266C9">
        <w:rPr>
          <w:rFonts w:ascii="Verdana" w:hAnsi="Verdana"/>
          <w:b/>
        </w:rPr>
        <w:t>лесной таксации</w:t>
      </w:r>
      <w:r>
        <w:rPr>
          <w:rFonts w:ascii="Verdana" w:hAnsi="Verdana"/>
        </w:rPr>
        <w:t xml:space="preserve"> преподаются методы количественной и качественной оценки леса на корню, рассматриваются также вопросы учета заготовленной продукции, назначения классов продуктивности древостоев, их запаса и прироста. Соответствующие сведения размещаются в нормативных материалах и утвержденных справочниках и подлежат использованию </w:t>
      </w:r>
      <w:proofErr w:type="spellStart"/>
      <w:r>
        <w:rPr>
          <w:rFonts w:ascii="Verdana" w:hAnsi="Verdana"/>
        </w:rPr>
        <w:t>лесоустроителями</w:t>
      </w:r>
      <w:proofErr w:type="spellEnd"/>
      <w:r>
        <w:rPr>
          <w:rFonts w:ascii="Verdana" w:hAnsi="Verdana"/>
        </w:rPr>
        <w:t>.</w:t>
      </w:r>
    </w:p>
    <w:p w:rsidR="00847F96" w:rsidRDefault="00847F96" w:rsidP="00847F96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 xml:space="preserve">Выбор технологий лесного хозяйства и лесоустройства, объективная оценка результатов прошлой хозяйственной деятельности и предлагаемых проектных решений </w:t>
      </w:r>
      <w:proofErr w:type="spellStart"/>
      <w:r>
        <w:rPr>
          <w:rFonts w:ascii="Verdana" w:hAnsi="Verdana"/>
        </w:rPr>
        <w:t>специалистами-лесоустроителяминевозможно</w:t>
      </w:r>
      <w:proofErr w:type="spellEnd"/>
      <w:r>
        <w:rPr>
          <w:rFonts w:ascii="Verdana" w:hAnsi="Verdana"/>
        </w:rPr>
        <w:t xml:space="preserve"> без знаний по </w:t>
      </w:r>
      <w:r w:rsidRPr="002E2028">
        <w:rPr>
          <w:rFonts w:ascii="Verdana" w:hAnsi="Verdana"/>
          <w:b/>
        </w:rPr>
        <w:t>экономике лесного хозяйства</w:t>
      </w:r>
      <w:r>
        <w:rPr>
          <w:rFonts w:ascii="Verdana" w:hAnsi="Verdana"/>
        </w:rPr>
        <w:t xml:space="preserve">. Лесоустройство должно широко применять современные методы экономического обоснования своих решений, что приобретает особую значимость в условиях становления рыночной экономической системы. </w:t>
      </w:r>
    </w:p>
    <w:p w:rsidR="00847F96" w:rsidRDefault="00847F96" w:rsidP="00847F96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 xml:space="preserve">Нельзя не заметить, что занимаясь организацией использования и возобновления разных ресурсов леса, лесоустройство обязательно должно тесно контактировать с дисциплинами, которые имеют </w:t>
      </w:r>
      <w:r>
        <w:rPr>
          <w:rFonts w:ascii="Verdana" w:hAnsi="Verdana"/>
        </w:rPr>
        <w:lastRenderedPageBreak/>
        <w:t xml:space="preserve">отношение к использованию этих богатств, в первую очередь с </w:t>
      </w:r>
      <w:r w:rsidRPr="002E2028">
        <w:rPr>
          <w:rFonts w:ascii="Verdana" w:hAnsi="Verdana"/>
          <w:b/>
        </w:rPr>
        <w:t>дисциплинами лесоинженерного плана.</w:t>
      </w:r>
    </w:p>
    <w:p w:rsidR="00847F96" w:rsidRDefault="00847F96" w:rsidP="00847F96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 xml:space="preserve">Необходимо подчеркнуть, что современное лесоустройство нельзя представить без связей с </w:t>
      </w:r>
      <w:r w:rsidRPr="00062A68">
        <w:rPr>
          <w:rFonts w:ascii="Verdana" w:hAnsi="Verdana"/>
          <w:b/>
        </w:rPr>
        <w:t>информатикой</w:t>
      </w:r>
      <w:r>
        <w:rPr>
          <w:rFonts w:ascii="Verdana" w:hAnsi="Verdana"/>
          <w:b/>
        </w:rPr>
        <w:t xml:space="preserve"> – </w:t>
      </w:r>
      <w:r w:rsidRPr="00062A68">
        <w:rPr>
          <w:rFonts w:ascii="Verdana" w:hAnsi="Verdana"/>
        </w:rPr>
        <w:t>широкое использование ПЭВМ</w:t>
      </w:r>
      <w:r>
        <w:rPr>
          <w:rFonts w:ascii="Verdana" w:hAnsi="Verdana"/>
        </w:rPr>
        <w:t xml:space="preserve"> и информационных технологий уже вызвали революционные изменения в технологии полевых и камеральных работ.</w:t>
      </w:r>
    </w:p>
    <w:p w:rsidR="00847F96" w:rsidRDefault="00847F96" w:rsidP="00847F96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 xml:space="preserve">Кроме обобщения взаимосвязанных лесохозяйственных и знаний общего плана, лесоустройством наработаны собственные теоретические основы и многочисленные специфические нормативы. </w:t>
      </w:r>
      <w:proofErr w:type="gramStart"/>
      <w:r>
        <w:rPr>
          <w:rFonts w:ascii="Verdana" w:hAnsi="Verdana"/>
        </w:rPr>
        <w:t xml:space="preserve">К последним принадлежат принципы раздела лесов на группы и категории по народнохозяйственному значению, подходы по организации хозяйственных частей и секций, методики расчета главного и промежуточного лесопользования, показатели нормирования лесопользования, категории оценки качества лесоустроительного проектирования, технология и содержание работ при базовом, повторном и непрерывном лесопользовании и др., отображенные в </w:t>
      </w:r>
      <w:proofErr w:type="spellStart"/>
      <w:r>
        <w:rPr>
          <w:rFonts w:ascii="Verdana" w:hAnsi="Verdana"/>
        </w:rPr>
        <w:t>ведомостных</w:t>
      </w:r>
      <w:proofErr w:type="spellEnd"/>
      <w:r>
        <w:rPr>
          <w:rFonts w:ascii="Verdana" w:hAnsi="Verdana"/>
        </w:rPr>
        <w:t xml:space="preserve"> инструкциях и теоретических работах.</w:t>
      </w:r>
      <w:proofErr w:type="gramEnd"/>
    </w:p>
    <w:p w:rsidR="00847F96" w:rsidRDefault="00847F96" w:rsidP="00847F96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>Системность лесоустроительной теории выявляется и в том, что при построении теоретических моделей и разработке производственных проектов учитываются сложная структура и связи лесных экосистем и глобальной экосистемы планеты, характер отношений лесного хозяйства  и других областей экономики, с позиций теории систем анализируется и само лесоустройство как научная дисциплина и практическая деятельность.</w:t>
      </w:r>
    </w:p>
    <w:p w:rsidR="00847F96" w:rsidRDefault="00847F96" w:rsidP="00847F96">
      <w:pPr>
        <w:pStyle w:val="Default"/>
        <w:ind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t xml:space="preserve">Российские специалисты определяют </w:t>
      </w:r>
      <w:r w:rsidRPr="00DE22BE">
        <w:rPr>
          <w:rFonts w:ascii="Verdana" w:hAnsi="Verdana"/>
          <w:b/>
        </w:rPr>
        <w:t>лесоустройство</w:t>
      </w:r>
      <w:r>
        <w:rPr>
          <w:rFonts w:ascii="Verdana" w:hAnsi="Verdana"/>
        </w:rPr>
        <w:t xml:space="preserve"> как науку о методах обоснования долговременных задач развития лесного хозяйства, о средствах их решения путем составления долговременных программ использования и расширенного воспроизводства лесных ресурсов, о соответствующей целевой организации лесного хозяйства, государственный учет и </w:t>
      </w:r>
      <w:proofErr w:type="gramStart"/>
      <w:r>
        <w:rPr>
          <w:rFonts w:ascii="Verdana" w:hAnsi="Verdana"/>
        </w:rPr>
        <w:t>контроль за</w:t>
      </w:r>
      <w:proofErr w:type="gramEnd"/>
      <w:r>
        <w:rPr>
          <w:rFonts w:ascii="Verdana" w:hAnsi="Verdana"/>
        </w:rPr>
        <w:t xml:space="preserve"> состоянием лесного фонда.</w:t>
      </w:r>
    </w:p>
    <w:p w:rsidR="00847F96" w:rsidRDefault="00847F96" w:rsidP="00847F96">
      <w:pPr>
        <w:pStyle w:val="Default"/>
        <w:ind w:firstLine="567"/>
        <w:contextualSpacing/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Таким образом, лесоустройство поднимается отраслевой уровень </w:t>
      </w:r>
      <w:proofErr w:type="gramStart"/>
      <w:r>
        <w:rPr>
          <w:rFonts w:ascii="Verdana" w:hAnsi="Verdana"/>
        </w:rPr>
        <w:t>обобщении</w:t>
      </w:r>
      <w:proofErr w:type="gramEnd"/>
      <w:r>
        <w:rPr>
          <w:rFonts w:ascii="Verdana" w:hAnsi="Verdana"/>
        </w:rPr>
        <w:t xml:space="preserve">, </w:t>
      </w:r>
      <w:r w:rsidRPr="00DE22BE">
        <w:rPr>
          <w:rFonts w:ascii="Verdana" w:hAnsi="Verdana"/>
          <w:b/>
        </w:rPr>
        <w:t>создавая теорию</w:t>
      </w:r>
      <w:r>
        <w:rPr>
          <w:rFonts w:ascii="Verdana" w:hAnsi="Verdana"/>
        </w:rPr>
        <w:t xml:space="preserve"> лесного хозяйства. Конструирование и выделение всего новейшего, прогрессивного в теории и методах организации лесохозяйственной деятельности и составляют благородную </w:t>
      </w:r>
      <w:r w:rsidRPr="0050502C">
        <w:rPr>
          <w:rFonts w:ascii="Verdana" w:hAnsi="Verdana"/>
          <w:b/>
        </w:rPr>
        <w:t>цель лесоустройства как научной дисциплины.</w:t>
      </w:r>
    </w:p>
    <w:p w:rsidR="007F038B" w:rsidRDefault="007F038B" w:rsidP="007F038B">
      <w:bookmarkStart w:id="0" w:name="_GoBack"/>
      <w:bookmarkEnd w:id="0"/>
    </w:p>
    <w:p w:rsidR="007F038B" w:rsidRPr="005126E0" w:rsidRDefault="007F038B" w:rsidP="007F038B">
      <w:pPr>
        <w:spacing w:line="240" w:lineRule="auto"/>
        <w:ind w:firstLine="567"/>
        <w:contextualSpacing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4. </w:t>
      </w:r>
      <w:r w:rsidRPr="005126E0">
        <w:rPr>
          <w:rFonts w:ascii="Verdana" w:hAnsi="Verdana"/>
          <w:b/>
          <w:sz w:val="24"/>
          <w:szCs w:val="24"/>
        </w:rPr>
        <w:t>Использование материалов лесоустройства в повседневной лесохозяйственной деятельности лесхозов.</w:t>
      </w:r>
    </w:p>
    <w:p w:rsidR="007F038B" w:rsidRDefault="007F038B" w:rsidP="007F038B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Планирование есть принцип любой рациональной деятельности. Оно требует информации об объектеи возможные изменения в нем при хозяйственной деятельности.Такие сведения имеются в основном итоговом документе лесоустройства – лесоустроительном проекте, где обосновываются направления и рассчитываются объемы мероприятий на следующий ревизионный (10-летний) период. Эти расчеты весьма детальные и специфичные, учитывают как общие природно-экономические условия на территории лесного предприятия, так и характеристику отдельных участков леса. Общегосударственные и лесохозяйственные плановые подразделы не в состоянии выполнить такой работы и пользуются материалами лесоустройства, в чем и </w:t>
      </w:r>
      <w:proofErr w:type="gramStart"/>
      <w:r>
        <w:rPr>
          <w:rFonts w:ascii="Verdana" w:hAnsi="Verdana"/>
          <w:sz w:val="24"/>
          <w:szCs w:val="24"/>
        </w:rPr>
        <w:lastRenderedPageBreak/>
        <w:t>выявляется</w:t>
      </w:r>
      <w:proofErr w:type="gramEnd"/>
      <w:r>
        <w:rPr>
          <w:rFonts w:ascii="Verdana" w:hAnsi="Verdana"/>
          <w:sz w:val="24"/>
          <w:szCs w:val="24"/>
        </w:rPr>
        <w:t xml:space="preserve"> прежде всего связь последнего с отраслевыми общегосударственным планированием.</w:t>
      </w:r>
    </w:p>
    <w:p w:rsidR="007F038B" w:rsidRDefault="007F038B" w:rsidP="007F038B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Особенность этой связи в том, что лесоустроительные органы для лесного предприятия выдают не план, а проект плана, в котором основное внимание придается натуральным показателям размера рубок, возобновления, охраны леса и других мероприятий. Лесоустроительный проект является не директивой, во всех деталях </w:t>
      </w:r>
      <w:proofErr w:type="gramStart"/>
      <w:r>
        <w:rPr>
          <w:rFonts w:ascii="Verdana" w:hAnsi="Verdana"/>
          <w:sz w:val="24"/>
          <w:szCs w:val="24"/>
        </w:rPr>
        <w:t>обязательная</w:t>
      </w:r>
      <w:proofErr w:type="gramEnd"/>
      <w:r>
        <w:rPr>
          <w:rFonts w:ascii="Verdana" w:hAnsi="Verdana"/>
          <w:sz w:val="24"/>
          <w:szCs w:val="24"/>
        </w:rPr>
        <w:t xml:space="preserve"> для выполнения, а желательным сценарием развития событий, рационально обоснованным (в том числе и по укрупненным финансово-экономическим показателям) возможным вариантам на целое десятилетие вперед. </w:t>
      </w:r>
    </w:p>
    <w:p w:rsidR="007F038B" w:rsidRPr="00316213" w:rsidRDefault="007F038B" w:rsidP="007F038B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Проект лесоустройства будет реализовываться в первоначальном виде, если под него будут выделенные необходимые средства и не произойдут существенные изменения в лесном фонде, нормативных документах и т.д., что становится известным при </w:t>
      </w:r>
      <w:proofErr w:type="spellStart"/>
      <w:r>
        <w:rPr>
          <w:rFonts w:ascii="Verdana" w:hAnsi="Verdana"/>
          <w:sz w:val="24"/>
          <w:szCs w:val="24"/>
        </w:rPr>
        <w:t>погодовом</w:t>
      </w:r>
      <w:proofErr w:type="spellEnd"/>
      <w:r>
        <w:rPr>
          <w:rFonts w:ascii="Verdana" w:hAnsi="Verdana"/>
          <w:sz w:val="24"/>
          <w:szCs w:val="24"/>
        </w:rPr>
        <w:t xml:space="preserve"> планировании непосредственно отраслевыми и государственными органами. Скорректированный под наличие средств на определенный период (год, пятилетку) проект лесоустройства становится планом, это значит законом деятельности определенного субъекта лесного хозяйства.</w:t>
      </w:r>
    </w:p>
    <w:p w:rsidR="007F038B" w:rsidRDefault="007F038B" w:rsidP="007F038B"/>
    <w:sectPr w:rsidR="007F038B" w:rsidSect="007B7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F038B"/>
    <w:rsid w:val="00144DC1"/>
    <w:rsid w:val="007B7F0F"/>
    <w:rsid w:val="007F038B"/>
    <w:rsid w:val="00802228"/>
    <w:rsid w:val="00847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03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03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2162</Words>
  <Characters>12328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User</cp:lastModifiedBy>
  <cp:revision>3</cp:revision>
  <dcterms:created xsi:type="dcterms:W3CDTF">2018-03-20T14:48:00Z</dcterms:created>
  <dcterms:modified xsi:type="dcterms:W3CDTF">2018-04-26T08:16:00Z</dcterms:modified>
</cp:coreProperties>
</file>